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B4" w:rsidRDefault="00002EB4" w:rsidP="00002EB4">
      <w:pPr>
        <w:jc w:val="center"/>
        <w:rPr>
          <w:b/>
        </w:rPr>
      </w:pPr>
      <w:r>
        <w:rPr>
          <w:b/>
        </w:rPr>
        <w:t>HANİ ÇOK PROGRAMLI ANADOLU LİSESİ MÜDÜRLÜĞÜ HİZMET BİNASI KAPILARI</w:t>
      </w:r>
      <w:r w:rsidRPr="00613D54">
        <w:rPr>
          <w:b/>
        </w:rPr>
        <w:t xml:space="preserve"> ONARIM TEKNİK ŞARTNAMESİ</w:t>
      </w:r>
    </w:p>
    <w:p w:rsidR="00002EB4" w:rsidRDefault="00002EB4" w:rsidP="00002EB4">
      <w:pPr>
        <w:spacing w:after="0"/>
        <w:jc w:val="both"/>
      </w:pPr>
      <w:r>
        <w:t xml:space="preserve">1-30 </w:t>
      </w:r>
      <w:proofErr w:type="gramStart"/>
      <w:r>
        <w:t>Adet  sı</w:t>
      </w:r>
      <w:r w:rsidR="00CA2CFA">
        <w:t>nıfın</w:t>
      </w:r>
      <w:proofErr w:type="gramEnd"/>
      <w:r w:rsidR="00CA2CFA">
        <w:t xml:space="preserve"> kapı menteşeleri</w:t>
      </w:r>
      <w:r>
        <w:t>,</w:t>
      </w:r>
      <w:r w:rsidR="00D3758A">
        <w:t xml:space="preserve"> </w:t>
      </w:r>
      <w:r>
        <w:t>30 kapı demir kasalarının</w:t>
      </w:r>
      <w:r w:rsidR="00CA2CFA">
        <w:t xml:space="preserve"> kilit yuvası,</w:t>
      </w:r>
      <w:r>
        <w:t xml:space="preserve"> anahtar</w:t>
      </w:r>
      <w:r w:rsidR="00CA2CFA">
        <w:t>, kapı kolları</w:t>
      </w:r>
      <w:r>
        <w:t xml:space="preserve"> Birinci Kalite olacak.</w:t>
      </w:r>
    </w:p>
    <w:p w:rsidR="00002EB4" w:rsidRDefault="00002EB4" w:rsidP="00002EB4">
      <w:pPr>
        <w:spacing w:after="0"/>
        <w:jc w:val="both"/>
      </w:pPr>
      <w:r>
        <w:t>2-10 Adet Çel</w:t>
      </w:r>
      <w:r w:rsidR="00CA2CFA">
        <w:t>ik Kapı Birinci Kalite Olacak</w:t>
      </w:r>
      <w:r>
        <w:t>.</w:t>
      </w:r>
    </w:p>
    <w:p w:rsidR="00002EB4" w:rsidRDefault="00002EB4" w:rsidP="00002EB4">
      <w:pPr>
        <w:spacing w:after="0"/>
        <w:jc w:val="both"/>
      </w:pPr>
      <w:r>
        <w:t>3-Wc</w:t>
      </w:r>
      <w:r w:rsidR="00CA2CFA">
        <w:t xml:space="preserve"> </w:t>
      </w:r>
      <w:proofErr w:type="spellStart"/>
      <w:r w:rsidR="00CA2CFA">
        <w:t>L</w:t>
      </w:r>
      <w:r>
        <w:t>erde</w:t>
      </w:r>
      <w:proofErr w:type="spellEnd"/>
      <w:r>
        <w:t xml:space="preserve"> </w:t>
      </w:r>
      <w:proofErr w:type="spellStart"/>
      <w:r>
        <w:t>pvc</w:t>
      </w:r>
      <w:proofErr w:type="spellEnd"/>
      <w:r>
        <w:t xml:space="preserve"> kapılarının </w:t>
      </w:r>
      <w:r w:rsidR="00CA2CFA">
        <w:t xml:space="preserve">2 adet yeni kapı </w:t>
      </w:r>
      <w:bookmarkStart w:id="0" w:name="_GoBack"/>
      <w:bookmarkEnd w:id="0"/>
      <w:r>
        <w:t>Birinci kalite olacak.</w:t>
      </w:r>
    </w:p>
    <w:p w:rsidR="00002EB4" w:rsidRDefault="00002EB4" w:rsidP="00002EB4">
      <w:pPr>
        <w:spacing w:after="0"/>
        <w:jc w:val="both"/>
      </w:pPr>
      <w:r>
        <w:t>4-10 Adet Demir Kapı Birinci Kalite Olacak</w:t>
      </w:r>
    </w:p>
    <w:p w:rsidR="00002EB4" w:rsidRDefault="00002EB4" w:rsidP="00002EB4">
      <w:pPr>
        <w:spacing w:after="0"/>
        <w:jc w:val="both"/>
      </w:pPr>
      <w:r>
        <w:t xml:space="preserve">5-Malzemelerin Birinci kalite olduğuna dair </w:t>
      </w:r>
      <w:proofErr w:type="spellStart"/>
      <w:r>
        <w:t>Taahüt</w:t>
      </w:r>
      <w:proofErr w:type="spellEnd"/>
      <w:r>
        <w:t xml:space="preserve"> belgesi.</w:t>
      </w:r>
    </w:p>
    <w:p w:rsidR="00002EB4" w:rsidRDefault="00002EB4" w:rsidP="00002EB4">
      <w:pPr>
        <w:spacing w:after="0"/>
        <w:jc w:val="both"/>
      </w:pPr>
      <w:r>
        <w:t xml:space="preserve">6-Malzemelerin </w:t>
      </w:r>
      <w:proofErr w:type="gramStart"/>
      <w:r>
        <w:t>Takması , Montajı</w:t>
      </w:r>
      <w:proofErr w:type="gramEnd"/>
      <w:r>
        <w:t>, ve nakliyecisi Yüklenici firmaya aittir.</w:t>
      </w:r>
    </w:p>
    <w:p w:rsidR="00002EB4" w:rsidRDefault="00002EB4" w:rsidP="00002EB4">
      <w:pPr>
        <w:spacing w:after="0"/>
        <w:jc w:val="both"/>
      </w:pPr>
      <w:r>
        <w:t xml:space="preserve">7-Onarımın İdarenin </w:t>
      </w:r>
      <w:proofErr w:type="gramStart"/>
      <w:r>
        <w:t>İstediği  5</w:t>
      </w:r>
      <w:proofErr w:type="gramEnd"/>
      <w:r>
        <w:t xml:space="preserve">  iş gününde teslim edilecektir.</w:t>
      </w:r>
    </w:p>
    <w:p w:rsidR="00002EB4" w:rsidRDefault="00002EB4" w:rsidP="00002EB4">
      <w:pPr>
        <w:spacing w:after="0"/>
        <w:jc w:val="both"/>
      </w:pPr>
      <w:r>
        <w:t>8-İhale Komisyonunu istediği Markadan Malzeme teslim edemeyen Yüklenici firmanın Teklifi değerlendirme dışı bırakılacak.</w:t>
      </w:r>
    </w:p>
    <w:p w:rsidR="00002EB4" w:rsidRDefault="00002EB4" w:rsidP="00002EB4">
      <w:pPr>
        <w:spacing w:after="0"/>
        <w:jc w:val="both"/>
      </w:pPr>
      <w:r>
        <w:t xml:space="preserve">9-Teklif zarfları üzerinde İsteklinin Adı, Soyadı ve Ticaret </w:t>
      </w:r>
      <w:proofErr w:type="spellStart"/>
      <w:r>
        <w:t>Ünvanı</w:t>
      </w:r>
      <w:proofErr w:type="spellEnd"/>
      <w:r>
        <w:t xml:space="preserve"> Tebligata esas Açık Adresi Teklifin Hangi işe ait olduğu ve ihaleyi yapan idarenin açık adresi yazılır. Zarfın yapıştırılan yeri isteki tarafından imzalanarak mühürlenir veya kaşelenir.</w:t>
      </w:r>
    </w:p>
    <w:p w:rsidR="00002EB4" w:rsidRDefault="00002EB4" w:rsidP="00002EB4">
      <w:pPr>
        <w:spacing w:after="0"/>
        <w:jc w:val="both"/>
      </w:pPr>
    </w:p>
    <w:p w:rsidR="00002EB4" w:rsidRDefault="00002EB4" w:rsidP="00002EB4">
      <w:pPr>
        <w:spacing w:after="0"/>
        <w:jc w:val="both"/>
      </w:pPr>
    </w:p>
    <w:p w:rsidR="00002EB4" w:rsidRDefault="00002EB4" w:rsidP="00002EB4">
      <w:pPr>
        <w:spacing w:after="0"/>
        <w:jc w:val="both"/>
      </w:pPr>
      <w:r>
        <w:t>İdare bu ihaleyi yapıp yapmamakta serbesttir. Bundan dolayı yüklenici her hangi bir hak talebinde bulunmayacaktır.</w:t>
      </w:r>
    </w:p>
    <w:p w:rsidR="00002EB4" w:rsidRDefault="00002EB4" w:rsidP="00002EB4">
      <w:pPr>
        <w:spacing w:after="0"/>
        <w:jc w:val="both"/>
      </w:pPr>
    </w:p>
    <w:p w:rsidR="00002EB4" w:rsidRDefault="00002EB4" w:rsidP="00002EB4">
      <w:pPr>
        <w:spacing w:after="0"/>
        <w:jc w:val="both"/>
      </w:pPr>
    </w:p>
    <w:p w:rsidR="00002EB4" w:rsidRDefault="00002EB4" w:rsidP="00002EB4">
      <w:pPr>
        <w:spacing w:after="0"/>
        <w:jc w:val="both"/>
      </w:pPr>
    </w:p>
    <w:p w:rsidR="00002EB4" w:rsidRDefault="00002EB4" w:rsidP="00002EB4">
      <w:pPr>
        <w:spacing w:after="0"/>
        <w:jc w:val="both"/>
      </w:pPr>
    </w:p>
    <w:p w:rsidR="00002EB4" w:rsidRDefault="00002EB4" w:rsidP="00002EB4">
      <w:pPr>
        <w:spacing w:after="0"/>
        <w:jc w:val="both"/>
      </w:pPr>
    </w:p>
    <w:p w:rsidR="00002EB4" w:rsidRDefault="00002EB4" w:rsidP="00002EB4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İDARE</w:t>
      </w:r>
    </w:p>
    <w:p w:rsidR="006A26A5" w:rsidRDefault="006A26A5"/>
    <w:sectPr w:rsidR="006A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B8"/>
    <w:rsid w:val="00002EB4"/>
    <w:rsid w:val="00210FB8"/>
    <w:rsid w:val="006A26A5"/>
    <w:rsid w:val="00CA2CFA"/>
    <w:rsid w:val="00D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8487-5FA8-4570-9932-BE3F296F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2023-11-28T10:06:00Z</dcterms:created>
  <dcterms:modified xsi:type="dcterms:W3CDTF">2023-11-29T10:12:00Z</dcterms:modified>
</cp:coreProperties>
</file>